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C0" w:rsidRPr="006730C0" w:rsidRDefault="006730C0" w:rsidP="00947ED1">
      <w:pPr>
        <w:shd w:val="clear" w:color="auto" w:fill="FFFFFF"/>
        <w:spacing w:before="100" w:beforeAutospacing="1" w:after="100" w:afterAutospacing="1" w:line="360" w:lineRule="atLeast"/>
        <w:rPr>
          <w:rFonts w:ascii="Source Sans Pro" w:eastAsia="Times New Roman" w:hAnsi="Source Sans Pro" w:cs="Times New Roman"/>
          <w:color w:val="2F4913"/>
          <w:sz w:val="24"/>
          <w:szCs w:val="24"/>
          <w:lang w:eastAsia="ru-RU"/>
        </w:rPr>
      </w:pPr>
      <w:r w:rsidRPr="006730C0">
        <w:rPr>
          <w:rFonts w:ascii="Source Sans Pro" w:eastAsia="Times New Roman" w:hAnsi="Source Sans Pro" w:cs="Times New Roman"/>
          <w:b/>
          <w:bCs/>
          <w:color w:val="2F4913"/>
          <w:sz w:val="40"/>
          <w:szCs w:val="40"/>
          <w:lang w:eastAsia="ru-RU"/>
        </w:rPr>
        <w:t>Цитаты о книге, библиотеке, культуре</w:t>
      </w:r>
      <w:r w:rsidRPr="006730C0">
        <w:rPr>
          <w:rFonts w:ascii="Source Sans Pro" w:eastAsia="Times New Roman" w:hAnsi="Source Sans Pro" w:cs="Times New Roman"/>
          <w:color w:val="2F4913"/>
          <w:sz w:val="24"/>
          <w:szCs w:val="24"/>
          <w:lang w:eastAsia="ru-RU"/>
        </w:rPr>
        <w:t xml:space="preserve"> </w:t>
      </w:r>
    </w:p>
    <w:p w:rsidR="006730C0" w:rsidRPr="00947ED1" w:rsidRDefault="006730C0" w:rsidP="00947ED1">
      <w:pPr>
        <w:shd w:val="clear" w:color="auto" w:fill="FFFFFF"/>
        <w:spacing w:before="100" w:beforeAutospacing="1" w:after="100" w:afterAutospacing="1" w:line="360" w:lineRule="atLeast"/>
        <w:rPr>
          <w:rFonts w:ascii="Source Sans Pro" w:eastAsia="Times New Roman" w:hAnsi="Source Sans Pro" w:cs="Times New Roman"/>
          <w:color w:val="2F4913"/>
          <w:sz w:val="24"/>
          <w:szCs w:val="24"/>
          <w:lang w:eastAsia="ru-RU"/>
        </w:rPr>
      </w:pPr>
      <w:r w:rsidRPr="006730C0">
        <w:rPr>
          <w:rFonts w:ascii="Source Sans Pro" w:eastAsia="Times New Roman" w:hAnsi="Source Sans Pro" w:cs="Times New Roman"/>
          <w:color w:val="2F4913"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Если мы мыслим о Культуре, это уже значит – мы мыслим и о Красоте, и о Книге как о создании прекрасном.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Н.К. Рерих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Профессионализм – это обращенное в профессию творчество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Л. Гинзбург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Есть только одно средство стать культурным человеком – чтение 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А.Моруа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Собраться вместе – это начало, остаться вместе – это успех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Г. Форд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Свобода существует затем, чтобы ходить в библиотеку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И. Бродский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Настоящая литература начинается там, где происходит открытие – открытие не только для читателя, но и для писателя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В. Каверин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Знание, которое мы получаем из книги, зародилось в силу требований бытия и не может не служить делу жизни.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Г. Плеханов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>…Там, где есть книга, человек уже не остаётся наедине с самим собой, в четырёх стенах своего кругозора, он приобщается ко всем свершениям прошлого и настоящего…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С. Цвейг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Мы движемся благодарностью к поэту, подарившему нам наслажденья души своими произведениями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Н. Гоголь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Книги – это общество. Хорошая книга, как хорошее общество, просвещает и облагораживает чувства и нравы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Н. Пирогов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Любовь к книге – это древняя, проверенная временем, любовь к человечеству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Н. Смирнов - 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Сокольский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Книга – это есть мир, видимый через человека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И. Бабель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Превосходно созданная книга – это образец, вершина современной культуры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Е. 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Кибрик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Хорошая книга обращена в будущее, даже если она о прошлом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В. Борисов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Каждая книга есть квинтэссенция мировой работы духа человечьего, - книга есть последнее слово множества умов, сказанное одним умом.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М. Горький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Пусть мысли, заключенные в книгах, будут твоим капиталом, а мысли, которые возникнут у тебя самого, - процентами на него.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Фома Аквинский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Тот, кто ничего не читает, не имеет никакого преимущества перед тем, кто читать не умеет.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М. Твен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Вот за оврагом, у моста – </w:t>
      </w:r>
      <w:proofErr w:type="gramStart"/>
      <w:r w:rsidRPr="00947ED1">
        <w:rPr>
          <w:rFonts w:ascii="Times New Roman" w:hAnsi="Times New Roman" w:cs="Times New Roman"/>
          <w:sz w:val="28"/>
          <w:szCs w:val="28"/>
          <w:lang w:eastAsia="ru-RU"/>
        </w:rPr>
        <w:t>библиотека</w:t>
      </w:r>
      <w:proofErr w:type="gram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… Слава богу, народ находит к ней дорогу. И не совсем она пуста.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А. Державин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Публичная библиотека – это открытый стол идей, за который приглашен каждый.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А. Герцен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Кто владеет информацией – тот владеет миром.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У. Черчилль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Величайшее сокровище – хорошая библиотека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В. Белинский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Книга – это сосуд, который нас наполняет, но сам не пустеет.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А. 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Декурсель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Книги – это корабли мысли, странствующие по волнам времени и бережно несущие свой драгоценный груз от поколения к поколению.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Ф. Бэкон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Нет ничего, что в большей степени привлекало бы меня всю мою жизнь, нежели чтение хороших, добрых книг, содержащих глубокие и интересные мысли.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Али 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Апшерони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Книги – это переплетенные люди.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А. Макаренко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Моя родина там, где моя библиотека.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Э. 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Роттердамский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Искусство читать – это искусство мыслить с некоторой помощью </w:t>
      </w:r>
      <w:proofErr w:type="gramStart"/>
      <w:r w:rsidRPr="00947ED1">
        <w:rPr>
          <w:rFonts w:ascii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Э. </w:t>
      </w:r>
      <w:proofErr w:type="gram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Фаге</w:t>
      </w:r>
      <w:proofErr w:type="gram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>Хорошая библиотека оказывает поддержку при всяком расположении духа</w:t>
      </w:r>
      <w:proofErr w:type="gramStart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Ш. Талейран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Если бы к моим ногам положили короны всех королевств мира взамен моих книг и моей любви к чтению, я отверг бы их все.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Ф. 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Фенелон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>Говорят, что следует читать много, но не многое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Плиний Младший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Книга – великая вещь, пока человек умеет ею пользоваться.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А. Блок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Книга – друг одинокого, а библиотека – убежище бездомного.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С. 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Витницкий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947ED1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Ученье – свет, а неученье</w:t>
      </w:r>
      <w:bookmarkStart w:id="0" w:name="_GoBack"/>
      <w:bookmarkEnd w:id="0"/>
      <w:r w:rsidR="006730C0"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– тьма. </w:t>
      </w:r>
      <w:r w:rsidR="006730C0"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Э. Кроткий</w:t>
      </w:r>
      <w:r w:rsidR="006730C0"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Душевное лекарство.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Надпись над входом в библиотеку 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Рамзеса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II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lastRenderedPageBreak/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947ED1">
        <w:rPr>
          <w:rFonts w:ascii="Times New Roman" w:hAnsi="Times New Roman" w:cs="Times New Roman"/>
          <w:sz w:val="28"/>
          <w:szCs w:val="28"/>
          <w:lang w:eastAsia="ru-RU"/>
        </w:rPr>
        <w:t>путь</w:t>
      </w:r>
      <w:proofErr w:type="gram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прорубая отцовским мечом, ты соленые слёзы на ус намотал, если в жарком бою испытал, что почём, - значит, нужные книжки ты в детстве читал!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В. Высоцкий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Скажи мне, что ты предлагаешь читать своему народу, и я скажу, кто ты.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В. Гершель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Каждая картина, взятая в галерею, и каждая порядочная книга, попавшая в библиотеку, как бы они малы ни были, служат великому делу – скоплению в стране богатств.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А. Чехов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Книга – одно из самых великих изобретений человеческого ума – обогащает опытом нашу жизнь. Какое же счастье для человека, что ему дана возможность дружить с книгой и пользоваться её неиссякаемой мудростью.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А. Горбатов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Книги собирают жемчужины человеческой мысли и передают их потомству. Мы превратимся в горсть праха, но книги, словно памятники из железа и камня, сохраняется навек.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М. 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Айбек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Книги – это летопись народов. Они передают из века в век несметные богатства опыта, накопленного всем человечеством. 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Каньель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Человеческая жизнь без книг – не имела бы права именоваться жизнью.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Н. Смирнов-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Сокольский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Любите книгу, она облегчает вам жизнь, дружески поможет разобраться в пёстрой и бурной путанице мыслей, чувств, событий, она научит вас уважать человека и самих себя, она окрыляет ум и сердце чувством любви к миру, к человечеству.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М. Горький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Невозможно перечислить несметное множество замечательных характеров, воспитанных великим учителем – книгой.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А. Яковлев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Истинно глаголю вам: дано печатному слову </w:t>
      </w:r>
      <w:proofErr w:type="gramStart"/>
      <w:r w:rsidRPr="00947ED1">
        <w:rPr>
          <w:rFonts w:ascii="Times New Roman" w:hAnsi="Times New Roman" w:cs="Times New Roman"/>
          <w:sz w:val="28"/>
          <w:szCs w:val="28"/>
          <w:lang w:eastAsia="ru-RU"/>
        </w:rPr>
        <w:t>пребыть</w:t>
      </w:r>
      <w:proofErr w:type="gram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во времени, но и над временем.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Н. Лесков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…Без книги, нет, и не может быть полного счастья у людей. Без неё нельзя воспитать человека будущего – богатого духовно, прекрасного нравственно и физически.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Л. Соболев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Книга – это есть мир, видимый через человека.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И. Бабель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Книга – не только радость, не только удовольствие, без неё просто невозможно жить.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О. Матюшина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Удивительной силой обладают книги большого художника. Ты открываешь их, а они – тебя.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Ч. Айтматов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Любители чтения и ценители книг часто называют книги «своими друзьями», считая это сравнение наивысшей похвалой.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Д. 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Леббок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Библиотеки важнее всего в культуре. Может не быть университетов, институтов, других культурных учреждений, но если библиотеки есть …- культура не погибнет в такой стране.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Д. Лихачёв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Долгие годы истребляют и надгробные насыпи, и камни, но у времени нет силы против книг.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Валуа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>Какое богатство мудрости и добра заразительного рассыпано по книгам всех народов и времен…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Л. Толстой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Учитесь и читайте. Читайте книги серьёзные. Жизнь сделает остальное.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Ф. Достоевский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Книги – лучшие товарищи старости, в то же время они – лучшие руководители юности.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С. 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Смайлс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Без книг пуста человеческая жизнь. Книга не только наш друг, но и наш постоянный вечный спутник.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Д. Бедный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Всё трудное – лёгким в учении станет, коль будешь с хорошею книгою дружен.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Н. 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Хисроу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Хорошая книга – это ценный подарок, завещанный автором человеческому роду.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Д. 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Аддисон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Следовать за мыслями великого человека есть наука самая занимательная.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А. Пушкин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…Лучшие из книг – те, которые дают больше всего пищи для размышлений, и при этом на самые различные темы.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А. Франс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В книгах заключено особое очарование; книги вызывают в нас наслаждение: они разговаривают с нами, дают нам добрый совет, они становятся живыми друзьями для нас.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gram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Петрарка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Очень часто книга, производящая впечатление на юный ум, составляет эпоху в жизни человека.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С. 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Смайлс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Любить чтение – это обменивать часы скуки, неизбежные в жизни, на часы большого наслаждения.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Ш. Монтескье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Привить ребёнку вкус к чтению – лучший подарок, который мы можем ему сделать. 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С.Лупан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«Повелеваю! Собрать триста отроков и учить книгам их, чтобы сделать из них отменных книжников, вокруг которых, как жемчуг поверх песчинок, наросли бы книжные хранилища».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Ярослав Мудрый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Что за наслаждение находиться в хорошей библиотеке. Смотреть на книги – и то уже счастье. Перед вами мир, достойный богов; вы сознаёте, что можно принять в нём участие и наполнить до краёв свою чашу. 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Ч.Лемб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Дом, в котором нет книг, подобен телу, лишённому души.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Цицерон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Хорошая библиотека есть книжное отражение Вселенной. 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Н.Рубакин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Современный человек находится перед Гималаями библиотек в положении золотоискателя, которому надо выбрать крупинки золота в массе песка. 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С.Вавилов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Коллекция книг – тот же университет. 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Т.Карлейль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Все  бледнеет перед книгами.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А.П. Чехов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Чтобы вы ни делали, чем бы вы не занимались, вам всегда понадобится умный и верный </w:t>
      </w:r>
      <w:proofErr w:type="spellStart"/>
      <w:r w:rsidRPr="00947ED1">
        <w:rPr>
          <w:rFonts w:ascii="Times New Roman" w:hAnsi="Times New Roman" w:cs="Times New Roman"/>
          <w:sz w:val="28"/>
          <w:szCs w:val="28"/>
          <w:lang w:eastAsia="ru-RU"/>
        </w:rPr>
        <w:t>помщник</w:t>
      </w:r>
      <w:proofErr w:type="spellEnd"/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- книга. </w:t>
      </w: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С.Я. Маршак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Без книги - в мире ночь, без книги мрак кругом </w:t>
      </w:r>
      <w:proofErr w:type="spellStart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В.Гюго</w:t>
      </w:r>
      <w:proofErr w:type="spellEnd"/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Литература делает человека мудрым. Нужно не только уметь читать, но и понимать. А чтобы понимать, надо знать, что каждая книжка с секретом.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День без книги - как обед без хлеба.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Дом без книги - день без солнца!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Ум без книги - как птица без крыльев.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Хлеб насыщает тело, а книга - ум.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Золото добывают из земли, а знания - из книг.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730C0" w:rsidRPr="00947ED1" w:rsidRDefault="006730C0" w:rsidP="00947E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47ED1">
        <w:rPr>
          <w:rFonts w:ascii="Times New Roman" w:hAnsi="Times New Roman" w:cs="Times New Roman"/>
          <w:sz w:val="28"/>
          <w:szCs w:val="28"/>
          <w:lang w:eastAsia="ru-RU"/>
        </w:rPr>
        <w:t xml:space="preserve">«Всякий, изучающий науки, входящий сюда не хлопает дверью, не стучит ногами: это неприятно музам. Если ты найдешь кого здесь уже сидящим, почтительно поклонись молча и не занимайся болтовней: Здесь мудрые говорят с занимающимися» </w:t>
      </w:r>
    </w:p>
    <w:sectPr w:rsidR="006730C0" w:rsidRPr="0094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FD9"/>
    <w:multiLevelType w:val="multilevel"/>
    <w:tmpl w:val="F5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22DCC"/>
    <w:multiLevelType w:val="multilevel"/>
    <w:tmpl w:val="3EC8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7B"/>
    <w:rsid w:val="00330958"/>
    <w:rsid w:val="00511CD1"/>
    <w:rsid w:val="006730C0"/>
    <w:rsid w:val="00740B64"/>
    <w:rsid w:val="00947ED1"/>
    <w:rsid w:val="009C1C7B"/>
    <w:rsid w:val="00F4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51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e-date">
    <w:name w:val="tie-date"/>
    <w:basedOn w:val="a0"/>
    <w:rsid w:val="00511CD1"/>
  </w:style>
  <w:style w:type="character" w:customStyle="1" w:styleId="post-cats">
    <w:name w:val="post-cats"/>
    <w:basedOn w:val="a0"/>
    <w:rsid w:val="00511CD1"/>
  </w:style>
  <w:style w:type="character" w:styleId="a3">
    <w:name w:val="Hyperlink"/>
    <w:basedOn w:val="a0"/>
    <w:uiPriority w:val="99"/>
    <w:semiHidden/>
    <w:unhideWhenUsed/>
    <w:rsid w:val="00511CD1"/>
    <w:rPr>
      <w:color w:val="0000FF"/>
      <w:u w:val="single"/>
    </w:rPr>
  </w:style>
  <w:style w:type="character" w:customStyle="1" w:styleId="post-comments">
    <w:name w:val="post-comments"/>
    <w:basedOn w:val="a0"/>
    <w:rsid w:val="00511CD1"/>
  </w:style>
  <w:style w:type="character" w:customStyle="1" w:styleId="post-views">
    <w:name w:val="post-views"/>
    <w:basedOn w:val="a0"/>
    <w:rsid w:val="00511CD1"/>
  </w:style>
  <w:style w:type="paragraph" w:styleId="a4">
    <w:name w:val="Normal (Web)"/>
    <w:basedOn w:val="a"/>
    <w:uiPriority w:val="99"/>
    <w:semiHidden/>
    <w:unhideWhenUsed/>
    <w:rsid w:val="0051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1C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CD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730C0"/>
    <w:rPr>
      <w:i/>
      <w:iCs/>
    </w:rPr>
  </w:style>
  <w:style w:type="paragraph" w:styleId="a9">
    <w:name w:val="No Spacing"/>
    <w:uiPriority w:val="1"/>
    <w:qFormat/>
    <w:rsid w:val="00947E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51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e-date">
    <w:name w:val="tie-date"/>
    <w:basedOn w:val="a0"/>
    <w:rsid w:val="00511CD1"/>
  </w:style>
  <w:style w:type="character" w:customStyle="1" w:styleId="post-cats">
    <w:name w:val="post-cats"/>
    <w:basedOn w:val="a0"/>
    <w:rsid w:val="00511CD1"/>
  </w:style>
  <w:style w:type="character" w:styleId="a3">
    <w:name w:val="Hyperlink"/>
    <w:basedOn w:val="a0"/>
    <w:uiPriority w:val="99"/>
    <w:semiHidden/>
    <w:unhideWhenUsed/>
    <w:rsid w:val="00511CD1"/>
    <w:rPr>
      <w:color w:val="0000FF"/>
      <w:u w:val="single"/>
    </w:rPr>
  </w:style>
  <w:style w:type="character" w:customStyle="1" w:styleId="post-comments">
    <w:name w:val="post-comments"/>
    <w:basedOn w:val="a0"/>
    <w:rsid w:val="00511CD1"/>
  </w:style>
  <w:style w:type="character" w:customStyle="1" w:styleId="post-views">
    <w:name w:val="post-views"/>
    <w:basedOn w:val="a0"/>
    <w:rsid w:val="00511CD1"/>
  </w:style>
  <w:style w:type="paragraph" w:styleId="a4">
    <w:name w:val="Normal (Web)"/>
    <w:basedOn w:val="a"/>
    <w:uiPriority w:val="99"/>
    <w:semiHidden/>
    <w:unhideWhenUsed/>
    <w:rsid w:val="0051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1C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CD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730C0"/>
    <w:rPr>
      <w:i/>
      <w:iCs/>
    </w:rPr>
  </w:style>
  <w:style w:type="paragraph" w:styleId="a9">
    <w:name w:val="No Spacing"/>
    <w:uiPriority w:val="1"/>
    <w:qFormat/>
    <w:rsid w:val="00947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8141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1255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Гульсифа</cp:lastModifiedBy>
  <cp:revision>10</cp:revision>
  <dcterms:created xsi:type="dcterms:W3CDTF">2019-01-18T07:09:00Z</dcterms:created>
  <dcterms:modified xsi:type="dcterms:W3CDTF">2019-01-22T10:54:00Z</dcterms:modified>
</cp:coreProperties>
</file>