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A9" w:rsidRPr="00DC0CEF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  и памятных дат и событий 2020-2021</w:t>
      </w:r>
    </w:p>
    <w:p w:rsidR="00235740" w:rsidRPr="00D527A9" w:rsidRDefault="00235740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C0CEF" w:rsidRDefault="00D527A9" w:rsidP="0023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Сентябрь: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 сентября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  - День знаний</w:t>
      </w:r>
      <w:r w:rsidRPr="00D527A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(Отмечается с  1984 года, на основании Указа Президиума   Верховного Совета СССР</w:t>
      </w:r>
      <w:proofErr w:type="gramEnd"/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 от 01.10.1980 г.)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2 сентября - День воинской славы России.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День окончания Второй мировой войны  (Учрежден федеральным законом  N 170-ФЗ от 23.07.2010.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 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Приурочен к подписанию акта о капитуляции Японии 02.09.1945)</w:t>
      </w:r>
      <w:proofErr w:type="gramEnd"/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 сентября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—  30  лет назад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(1990) вступила в силу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Конвенция по правам ребёнка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, принятая 44-й сессией Генеральной Ассамбл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еи ОО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 20 ноября</w:t>
      </w:r>
      <w:bookmarkStart w:id="0" w:name="_GoBack"/>
      <w:bookmarkEnd w:id="0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1989 года.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Подписана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26 января 1990 года представителями 59 стран, в том числе СССР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3 сентября —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солидарности в борьбе с терроризмом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 (Установлен Федеральным законом «О внесении изменений в Федеральный закон «О днях воинской славы России» от 21.07. 2005 г.)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13 сентября -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85 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советского и российского писателя  Альберта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 Анатольевича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Лиханова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 (род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.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1935 г.)</w:t>
      </w:r>
    </w:p>
    <w:p w:rsidR="00D527A9" w:rsidRPr="00D527A9" w:rsidRDefault="00D527A9" w:rsidP="00D5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21 сентября -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воинской славы России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. День победы русских полков во главе с великим князем Дмитрием Донским над </w:t>
      </w:r>
      <w:proofErr w:type="spell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монголо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– татарскими войсками в Куликовской битве в 1380 г.  (Учрежден федеральным законом № 32-ФЗ от 13.03.1995 «О днях воинской славы и памятных датах России»)</w:t>
      </w:r>
    </w:p>
    <w:p w:rsidR="00D527A9" w:rsidRPr="00D527A9" w:rsidRDefault="00D527A9" w:rsidP="00D5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22 сентября —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120 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языковеда, лексикографа, составителя толкового словаря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Сергея Ивановича Ожегова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 (1900–1964)</w:t>
      </w:r>
    </w:p>
    <w:p w:rsidR="00D527A9" w:rsidRPr="00D527A9" w:rsidRDefault="00D527A9" w:rsidP="00D5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29 сентября —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225 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поэта, декабриста 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Кондратия Фёдоровича Рылеева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 (1795–1826)</w:t>
      </w: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235740" w:rsidP="00235740">
      <w:pPr>
        <w:shd w:val="clear" w:color="auto" w:fill="FFFFFF"/>
        <w:tabs>
          <w:tab w:val="center" w:pos="4827"/>
          <w:tab w:val="left" w:pos="7965"/>
        </w:tabs>
        <w:spacing w:after="0" w:line="240" w:lineRule="auto"/>
        <w:ind w:firstLine="300"/>
        <w:textAlignment w:val="top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2357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ab/>
      </w:r>
      <w:r w:rsidR="00D527A9" w:rsidRPr="00D527A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Октябрь</w:t>
      </w:r>
      <w:r w:rsidRPr="002357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ab/>
      </w:r>
    </w:p>
    <w:p w:rsidR="00235740" w:rsidRPr="00D527A9" w:rsidRDefault="00235740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Международный день пожилых людей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(Отмечается по решению Генеральной Ассамбл</w:t>
      </w:r>
      <w:proofErr w:type="gramStart"/>
      <w:r w:rsidRPr="00235740">
        <w:rPr>
          <w:rFonts w:ascii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Н ежегодно c 1991 г.)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Сергея Александровича Есенина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(1895–1925)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5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Всемирный день учителя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(Отмечается по решению ЮНЕСКО с 1944 г.)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7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поэта, переводчика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Маргариты Иосифовны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Алигер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(1915–1992)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16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детской писательницы, драматурга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Лии Борисовны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Гераскиной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(1910–2010)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22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Международный день школьных библиотек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(Учреждён Международной ассоциацией школьных библиотек, отмечается в четвёртый понедельник октября)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22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писателя, лауреата Нобелевской премии по литературе (1953)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Ивана Александровича Бунина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(1870–1953)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100 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лет со дня рождения итальянского детского писателя, лауреата Международной премии им. Х.-К. Андерсена (1970)  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Джанни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(1920–1980)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23 октября -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115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лет со дня рождения американского физика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Феликса Блоха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(1905–1983)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24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Организации Объединённых Наций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(В этот день 1945 г. вступил в силу Устав Организации Объединённых Наций, с 1948 г. отмечается как день ООН)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25 октября -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лет со дня рождения австрийского композитора, дирижера, скрипача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Иоганна Штрауса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(сын) (1825–1899)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26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писателя, кинодраматурга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Владимира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Карповича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Железникова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(1925–2015)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30 октября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писателя, автора военной прозы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Вячеслава Леонидовича Кондратьева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(1920–1993)</w:t>
      </w:r>
    </w:p>
    <w:p w:rsidR="00D527A9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eastAsia="ru-RU"/>
        </w:rPr>
      </w:pPr>
      <w:r w:rsidRPr="00235740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eastAsia="ru-RU"/>
        </w:rPr>
        <w:t>30  октября</w:t>
      </w:r>
      <w:r w:rsidRPr="00235740">
        <w:rPr>
          <w:rFonts w:ascii="Times New Roman" w:hAnsi="Times New Roman" w:cs="Times New Roman"/>
          <w:b/>
          <w:bCs/>
          <w:color w:val="4E2800"/>
          <w:sz w:val="28"/>
          <w:szCs w:val="28"/>
          <w:shd w:val="clear" w:color="auto" w:fill="FFFFFF"/>
          <w:lang w:eastAsia="ru-RU"/>
        </w:rPr>
        <w:t> </w:t>
      </w:r>
      <w:r w:rsidRPr="00235740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eastAsia="ru-RU"/>
        </w:rPr>
        <w:t>- </w:t>
      </w:r>
      <w:r w:rsidRPr="00235740">
        <w:rPr>
          <w:rFonts w:ascii="Times New Roman" w:hAnsi="Times New Roman" w:cs="Times New Roman"/>
          <w:b/>
          <w:bCs/>
          <w:color w:val="4E2800"/>
          <w:sz w:val="28"/>
          <w:szCs w:val="28"/>
          <w:shd w:val="clear" w:color="auto" w:fill="FFFFFF"/>
          <w:lang w:eastAsia="ru-RU"/>
        </w:rPr>
        <w:t>День памяти жертв политических репрессий в России</w:t>
      </w:r>
      <w:r w:rsidRPr="00235740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  <w:lang w:eastAsia="ru-RU"/>
        </w:rPr>
        <w:t>;</w:t>
      </w:r>
    </w:p>
    <w:p w:rsidR="00235740" w:rsidRPr="00235740" w:rsidRDefault="00235740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Default="00D527A9" w:rsidP="00235740">
      <w:pPr>
        <w:pStyle w:val="a3"/>
        <w:jc w:val="center"/>
        <w:rPr>
          <w:rFonts w:ascii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b/>
          <w:bCs/>
          <w:color w:val="393939"/>
          <w:sz w:val="28"/>
          <w:szCs w:val="28"/>
          <w:lang w:eastAsia="ru-RU"/>
        </w:rPr>
        <w:t>Ноябрь</w:t>
      </w:r>
    </w:p>
    <w:p w:rsidR="00235740" w:rsidRPr="00235740" w:rsidRDefault="00235740" w:rsidP="00235740">
      <w:pPr>
        <w:pStyle w:val="a3"/>
        <w:jc w:val="center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Эдуарда Георгиевича Багрицкого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(1895–1934)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 ноября -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лет со времени завершения строительства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первого парохода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в России (1815 года)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4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народного единства. 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(Принят Государственной Думой РФ 24 декабря 2004 г.)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День освобождения Москвы силами народного ополчения под руководством Кузьмы Минина и Дмитрия Пожарского от польских интервентов (1612)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13 ноября -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Всемирный день доброты 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(Предложили участники организации «Всемирного движения доброты», созданной в Японии в 1997 г. и объединившей добровольцев из разных стран)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13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английского писателя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Роберта Льюиса Стивенсона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(1850–1894)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16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Международный день толерантности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(Декларация принципов толерантности принята ЮНЕСКО в 1995 г.)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18 ноября -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рождения Деда Мороза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(Считается, что именно 18 ноября на его вотчине – в Великом Устюге – в свои права вступает настоящая зима)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19 ноября -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Международный день отказа от курения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(третий четверг ноября)  (Установлен Американским онкологическим обществом (</w:t>
      </w:r>
      <w:proofErr w:type="spellStart"/>
      <w:r w:rsidRPr="00235740">
        <w:rPr>
          <w:rFonts w:ascii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sz w:val="28"/>
          <w:szCs w:val="28"/>
          <w:lang w:eastAsia="ru-RU"/>
        </w:rPr>
        <w:t>Cancer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sz w:val="28"/>
          <w:szCs w:val="28"/>
          <w:lang w:eastAsia="ru-RU"/>
        </w:rPr>
        <w:t>Society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) в 1970-е гг.)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24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матери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(Учреждён Указом Президента РФ в 1998 г. Отмечается в последнее воскресенье ноября)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28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 и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Константина Михайловича Симонова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(1915–1979)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28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Александра Александровича Блока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(1880–1921)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29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Гавриила Николаевича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Троепольского</w:t>
      </w:r>
      <w:proofErr w:type="spellEnd"/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(1905–1995)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30 ноября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американского писателя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Марка Твена (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Сэмюэль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Лэнгхорн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Клеменс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(1835–1910)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235740">
      <w:pPr>
        <w:pStyle w:val="a3"/>
        <w:jc w:val="center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b/>
          <w:bCs/>
          <w:color w:val="393939"/>
          <w:sz w:val="28"/>
          <w:szCs w:val="28"/>
          <w:lang w:eastAsia="ru-RU"/>
        </w:rPr>
        <w:t>Декабрь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5 декабря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Афанасия Афанасьевича Фета 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(1820–1892)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12 декабря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Конституции Российской Федерации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(Конституция принята всенародным голосованием в 1993 г.)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b/>
          <w:bCs/>
          <w:color w:val="4E2800"/>
          <w:sz w:val="28"/>
          <w:szCs w:val="28"/>
          <w:lang w:eastAsia="ru-RU"/>
        </w:rPr>
        <w:t>     25декабря </w:t>
      </w:r>
      <w:r w:rsidRPr="00235740">
        <w:rPr>
          <w:rFonts w:ascii="Times New Roman" w:hAnsi="Times New Roman" w:cs="Times New Roman"/>
          <w:color w:val="4E2800"/>
          <w:sz w:val="28"/>
          <w:szCs w:val="28"/>
          <w:lang w:eastAsia="ru-RU"/>
        </w:rPr>
        <w:t>– 110 лет со дня рождения Павла Николаевича Васильева, поэта (1910-1937)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color w:val="4E2800"/>
          <w:sz w:val="28"/>
          <w:szCs w:val="28"/>
          <w:lang w:eastAsia="ru-RU"/>
        </w:rPr>
        <w:t xml:space="preserve">     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30 декабря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детского писателя и поэта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Даниила Ивановича Хармса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(Ювачев)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(1905–1942)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30 декабря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155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английского писателя, лауреата Нобелевской премии по литературе (1907)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Джозефа </w:t>
      </w:r>
      <w:proofErr w:type="spellStart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Редьярда</w:t>
      </w:r>
      <w:proofErr w:type="spellEnd"/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Киплинга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(1865–1936)</w:t>
      </w:r>
    </w:p>
    <w:p w:rsidR="00D527A9" w:rsidRPr="00235740" w:rsidRDefault="00D527A9" w:rsidP="00235740">
      <w:pPr>
        <w:pStyle w:val="a3"/>
        <w:rPr>
          <w:rFonts w:ascii="Times New Roman" w:hAnsi="Times New Roman" w:cs="Times New Roman"/>
          <w:color w:val="4E2800"/>
          <w:sz w:val="28"/>
          <w:szCs w:val="28"/>
          <w:lang w:eastAsia="ru-RU"/>
        </w:rPr>
      </w:pPr>
      <w:r w:rsidRPr="00235740">
        <w:rPr>
          <w:rFonts w:ascii="Times New Roman" w:hAnsi="Times New Roman" w:cs="Times New Roman"/>
          <w:sz w:val="28"/>
          <w:szCs w:val="28"/>
          <w:lang w:eastAsia="ru-RU"/>
        </w:rPr>
        <w:t>31 декабря —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120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лет со дня рождения писателя-фантаста  </w:t>
      </w:r>
      <w:r w:rsidRPr="0023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Александра Ивановича Абрамова</w:t>
      </w:r>
      <w:r w:rsidRPr="00235740">
        <w:rPr>
          <w:rFonts w:ascii="Times New Roman" w:hAnsi="Times New Roman" w:cs="Times New Roman"/>
          <w:sz w:val="28"/>
          <w:szCs w:val="28"/>
          <w:lang w:eastAsia="ru-RU"/>
        </w:rPr>
        <w:t>  (1900–1985)</w:t>
      </w: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Январь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12 января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145 лет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со дня рождения американского писателя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Джека Лондона</w:t>
      </w:r>
      <w:r w:rsidR="00235740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(1876–1918)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15 января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130 лет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со дня рождения русского поэта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Осипа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Эмильевича</w:t>
      </w:r>
      <w:proofErr w:type="spellEnd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 Мандельштама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(1891–1938)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24 января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245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 лет со дня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рождения немецкого писателя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Эрнста Теодора Амадея</w:t>
      </w:r>
      <w:proofErr w:type="gramEnd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 Гофмана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(1776–1822)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27 января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195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русского писателя-сатирика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Михаила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Евграфовича</w:t>
      </w:r>
      <w:proofErr w:type="spellEnd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 Салтыкова-Щедрина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(1826–1889)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29 января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155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французского писателя, драматурга 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Ромена</w:t>
      </w:r>
      <w:proofErr w:type="spellEnd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 Роллана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(1866–1944)</w:t>
      </w: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Февраль</w:t>
      </w:r>
    </w:p>
    <w:p w:rsidR="006159FC" w:rsidRPr="00D527A9" w:rsidRDefault="006159FC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8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памяти юного героя-антифашиста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Фери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Фадыла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spell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Джамаля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(1963))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8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российской науки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(В этот день в 1724 году Пётр I подписал указ об основании в России Академии наук)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15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115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татарского поэта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Мусы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Джалиля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(1906–1944)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16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190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русского писателя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Николая Семеновича Лескова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(1831–1895)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>17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115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русской детской поэтессы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Агнии Львовны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Барто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(1906–1981)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21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день родного языка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(Отмечается с 2000 года по инициативе ЮНЕСКО)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23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защитника Отечества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(Принят Президиумом Верховного Совета РФ в 1993 году)</w:t>
      </w:r>
    </w:p>
    <w:p w:rsidR="00D527A9" w:rsidRPr="00235740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24 февраля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235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немецкого писателя, филолога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Вильгельма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Гримма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(1786–1859)</w:t>
      </w:r>
    </w:p>
    <w:p w:rsidR="006159FC" w:rsidRPr="00D527A9" w:rsidRDefault="006159FC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Март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 марта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Всемирный день гражданской обороны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 России этот день отмечается с 1994 года)</w:t>
      </w:r>
      <w:proofErr w:type="gramEnd"/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8 марта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женский день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 России отмечается с 1913 года)</w:t>
      </w:r>
      <w:proofErr w:type="gramEnd"/>
    </w:p>
    <w:p w:rsid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24–30 марта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Неделя детской и юношеской книги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(Проводится ежегодно с 1944 года.</w:t>
      </w:r>
      <w:proofErr w:type="gram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</w:t>
      </w:r>
      <w:proofErr w:type="gram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Первые «</w:t>
      </w:r>
      <w:proofErr w:type="spellStart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Книжкины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235740" w:rsidRPr="00D527A9" w:rsidRDefault="00235740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Апрель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 апреля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день птиц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(В 1906 году была подписана Международная конвенция об охране птиц)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 апреля –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смеха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 апреля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день детской книги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7 апреля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Всемирный день здоровья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(Отмечается с 1948 года по решению Всемирной ассамблеи здравоохранения ООН)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12 апреля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космонавтики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15 апреля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135 лет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со дня рождения русского поэта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Николая Степановича Гумилева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(1886–1921)</w:t>
      </w:r>
    </w:p>
    <w:p w:rsidR="00D527A9" w:rsidRPr="00235740" w:rsidRDefault="00D527A9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Май</w:t>
      </w:r>
    </w:p>
    <w:p w:rsidR="006159FC" w:rsidRPr="00D527A9" w:rsidRDefault="006159FC" w:rsidP="00D527A9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9 мая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Победы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15 мая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130 лет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со дня рождения русского писателя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Михаила Афанасьевича Булгакова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(1891–1940)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18 мая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день музеев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(Отмечается с 1977 года по решению Международного совета музеев)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lastRenderedPageBreak/>
        <w:t>27 мая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общероссийский День библиотек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6159F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Июнь</w:t>
      </w:r>
    </w:p>
    <w:p w:rsidR="006159FC" w:rsidRPr="00D527A9" w:rsidRDefault="006159FC" w:rsidP="006159F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 июня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Международный день защиты детей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6 июня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Пушкинский день России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(Указ Президента РФ № 506 от 21.05.1997 года «О 200-летии со дня рождения А. С. Пушкина и установлении Пушкинского дня России»)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12 июня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России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(Указ Президента РФ № 1113 от 02.06.1994 года «О государственном празднике Российской Федерации»)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14 июня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210 лет 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со дня рождения американской писательницы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 xml:space="preserve">Гарриет </w:t>
      </w:r>
      <w:proofErr w:type="spellStart"/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Бичер-Стоу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(1811–1896)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22 июня — </w:t>
      </w: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День памяти и скорби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235740" w:rsidRDefault="00D527A9" w:rsidP="00D52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Июль</w:t>
      </w:r>
    </w:p>
    <w:p w:rsidR="006159FC" w:rsidRPr="00D527A9" w:rsidRDefault="006159FC" w:rsidP="00D52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22 июля — 95 лет со дня рождения русского прозаика, поэта </w:t>
      </w:r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 xml:space="preserve">Сергея Алексеевича </w:t>
      </w:r>
      <w:proofErr w:type="spellStart"/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>Баруздина</w:t>
      </w:r>
      <w:proofErr w:type="spellEnd"/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(1926–1991)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23 июля — 195 лет со дня рождения русского историка, исследователя русского фольклора, литературоведа </w:t>
      </w:r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>Александра Николаевича Афанасьева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(1826–1871)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26 июля — 165 лет со дня рождения английского драматурга, писателя </w:t>
      </w:r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>Джорджа Бернарда Шоу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(1856–1950)</w:t>
      </w:r>
    </w:p>
    <w:p w:rsidR="00D527A9" w:rsidRPr="00D527A9" w:rsidRDefault="00D527A9" w:rsidP="00D52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b/>
          <w:bCs/>
          <w:color w:val="4E2800"/>
          <w:sz w:val="28"/>
          <w:szCs w:val="28"/>
          <w:lang w:eastAsia="ru-RU"/>
        </w:rPr>
        <w:t>Август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15 августа — 250 лет со дня рождения английского писателя </w:t>
      </w:r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>Вальтера Скотта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br/>
        <w:t>(1771–1832)</w:t>
      </w:r>
    </w:p>
    <w:p w:rsidR="00D527A9" w:rsidRPr="00D527A9" w:rsidRDefault="00D527A9" w:rsidP="00D5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</w:pP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22 августа — </w:t>
      </w:r>
      <w:r w:rsidRPr="00D527A9">
        <w:rPr>
          <w:rFonts w:ascii="Times New Roman" w:eastAsia="Times New Roman" w:hAnsi="Times New Roman" w:cs="Times New Roman"/>
          <w:b/>
          <w:color w:val="4E2800"/>
          <w:sz w:val="28"/>
          <w:szCs w:val="28"/>
          <w:lang w:eastAsia="ru-RU"/>
        </w:rPr>
        <w:t>День Государственного флага России</w:t>
      </w:r>
      <w:r w:rsidRPr="00D527A9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(Указ Президента РФ № 1714 от 20.08.1994 года «О Дне Государственного флага Российской Федерации)</w:t>
      </w:r>
    </w:p>
    <w:p w:rsidR="007A1132" w:rsidRPr="00235740" w:rsidRDefault="007A1132">
      <w:pPr>
        <w:rPr>
          <w:rFonts w:ascii="Times New Roman" w:hAnsi="Times New Roman" w:cs="Times New Roman"/>
          <w:sz w:val="28"/>
          <w:szCs w:val="28"/>
        </w:rPr>
      </w:pPr>
    </w:p>
    <w:sectPr w:rsidR="007A1132" w:rsidRPr="0023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9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0F4EDB"/>
    <w:rsid w:val="00101162"/>
    <w:rsid w:val="00101B01"/>
    <w:rsid w:val="00125158"/>
    <w:rsid w:val="00126519"/>
    <w:rsid w:val="0013372F"/>
    <w:rsid w:val="0013675C"/>
    <w:rsid w:val="001518E1"/>
    <w:rsid w:val="00156DB9"/>
    <w:rsid w:val="00164EF3"/>
    <w:rsid w:val="00170B37"/>
    <w:rsid w:val="0018260A"/>
    <w:rsid w:val="00191DA5"/>
    <w:rsid w:val="001A3A8B"/>
    <w:rsid w:val="001C4711"/>
    <w:rsid w:val="001D42D1"/>
    <w:rsid w:val="001D6217"/>
    <w:rsid w:val="001D647A"/>
    <w:rsid w:val="001D7434"/>
    <w:rsid w:val="001E520B"/>
    <w:rsid w:val="001F75E7"/>
    <w:rsid w:val="0022452E"/>
    <w:rsid w:val="00227F71"/>
    <w:rsid w:val="00235740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3B48"/>
    <w:rsid w:val="003C50AD"/>
    <w:rsid w:val="003E3532"/>
    <w:rsid w:val="00401F51"/>
    <w:rsid w:val="0040212A"/>
    <w:rsid w:val="004027BB"/>
    <w:rsid w:val="00411392"/>
    <w:rsid w:val="0041688D"/>
    <w:rsid w:val="00420F3B"/>
    <w:rsid w:val="004319E0"/>
    <w:rsid w:val="004365AA"/>
    <w:rsid w:val="00442F18"/>
    <w:rsid w:val="00444926"/>
    <w:rsid w:val="00473767"/>
    <w:rsid w:val="00475B61"/>
    <w:rsid w:val="00494B81"/>
    <w:rsid w:val="004A0A48"/>
    <w:rsid w:val="004A0A79"/>
    <w:rsid w:val="004A0CCD"/>
    <w:rsid w:val="004A4111"/>
    <w:rsid w:val="004B22F1"/>
    <w:rsid w:val="004B3F1B"/>
    <w:rsid w:val="004B6A80"/>
    <w:rsid w:val="004F7838"/>
    <w:rsid w:val="00505B28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1FDF"/>
    <w:rsid w:val="005A278F"/>
    <w:rsid w:val="005B10A2"/>
    <w:rsid w:val="005C6DA0"/>
    <w:rsid w:val="005D6659"/>
    <w:rsid w:val="005E4E65"/>
    <w:rsid w:val="005E6A62"/>
    <w:rsid w:val="005E6F74"/>
    <w:rsid w:val="00603E74"/>
    <w:rsid w:val="006159FC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166B"/>
    <w:rsid w:val="006C1B99"/>
    <w:rsid w:val="006C7ECD"/>
    <w:rsid w:val="006D305E"/>
    <w:rsid w:val="006E7163"/>
    <w:rsid w:val="006F62EC"/>
    <w:rsid w:val="006F76C6"/>
    <w:rsid w:val="006F7D9E"/>
    <w:rsid w:val="00710129"/>
    <w:rsid w:val="00716036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038D"/>
    <w:rsid w:val="007C080B"/>
    <w:rsid w:val="007C452F"/>
    <w:rsid w:val="007D6397"/>
    <w:rsid w:val="007D7D44"/>
    <w:rsid w:val="007E5ED9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2E78"/>
    <w:rsid w:val="00943DEE"/>
    <w:rsid w:val="00954518"/>
    <w:rsid w:val="009646B6"/>
    <w:rsid w:val="009847A9"/>
    <w:rsid w:val="00990488"/>
    <w:rsid w:val="009A4589"/>
    <w:rsid w:val="009A484E"/>
    <w:rsid w:val="009B0049"/>
    <w:rsid w:val="009B7F2B"/>
    <w:rsid w:val="009D7475"/>
    <w:rsid w:val="00A124F4"/>
    <w:rsid w:val="00A173FD"/>
    <w:rsid w:val="00A20E26"/>
    <w:rsid w:val="00A243A1"/>
    <w:rsid w:val="00A3459E"/>
    <w:rsid w:val="00A5483F"/>
    <w:rsid w:val="00A601D0"/>
    <w:rsid w:val="00A60B0E"/>
    <w:rsid w:val="00A62D36"/>
    <w:rsid w:val="00A6407C"/>
    <w:rsid w:val="00A70E4F"/>
    <w:rsid w:val="00A930DF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191B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167DF"/>
    <w:rsid w:val="00C2418B"/>
    <w:rsid w:val="00C323AF"/>
    <w:rsid w:val="00C40F90"/>
    <w:rsid w:val="00C46C3C"/>
    <w:rsid w:val="00C70D4B"/>
    <w:rsid w:val="00C82BD0"/>
    <w:rsid w:val="00C92DC4"/>
    <w:rsid w:val="00C92DC8"/>
    <w:rsid w:val="00CB53A7"/>
    <w:rsid w:val="00CB5794"/>
    <w:rsid w:val="00CB73B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26F17"/>
    <w:rsid w:val="00D31B2C"/>
    <w:rsid w:val="00D45922"/>
    <w:rsid w:val="00D527A9"/>
    <w:rsid w:val="00D54351"/>
    <w:rsid w:val="00D550CA"/>
    <w:rsid w:val="00D56C7F"/>
    <w:rsid w:val="00D62D20"/>
    <w:rsid w:val="00D6346B"/>
    <w:rsid w:val="00D84613"/>
    <w:rsid w:val="00D87B93"/>
    <w:rsid w:val="00DC0CEF"/>
    <w:rsid w:val="00DC2273"/>
    <w:rsid w:val="00DC3796"/>
    <w:rsid w:val="00DD26CC"/>
    <w:rsid w:val="00DF0177"/>
    <w:rsid w:val="00DF638F"/>
    <w:rsid w:val="00E12DAD"/>
    <w:rsid w:val="00E153BC"/>
    <w:rsid w:val="00E15A35"/>
    <w:rsid w:val="00E22665"/>
    <w:rsid w:val="00E32B86"/>
    <w:rsid w:val="00E40AA0"/>
    <w:rsid w:val="00E465B5"/>
    <w:rsid w:val="00E55589"/>
    <w:rsid w:val="00E62D53"/>
    <w:rsid w:val="00E62EE6"/>
    <w:rsid w:val="00E74F1E"/>
    <w:rsid w:val="00EB0E74"/>
    <w:rsid w:val="00EB1A0F"/>
    <w:rsid w:val="00EC6107"/>
    <w:rsid w:val="00EC6B68"/>
    <w:rsid w:val="00ED7C80"/>
    <w:rsid w:val="00EE0611"/>
    <w:rsid w:val="00EE11A2"/>
    <w:rsid w:val="00EF2026"/>
    <w:rsid w:val="00EF7B7A"/>
    <w:rsid w:val="00F0022F"/>
    <w:rsid w:val="00F02AB0"/>
    <w:rsid w:val="00F16107"/>
    <w:rsid w:val="00F17C0B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C228A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visible"/>
    <w:basedOn w:val="a0"/>
    <w:rsid w:val="00D527A9"/>
  </w:style>
  <w:style w:type="character" w:customStyle="1" w:styleId="cut2invisible">
    <w:name w:val="cut2invisible"/>
    <w:basedOn w:val="a0"/>
    <w:rsid w:val="00D527A9"/>
  </w:style>
  <w:style w:type="paragraph" w:styleId="a3">
    <w:name w:val="No Spacing"/>
    <w:uiPriority w:val="1"/>
    <w:qFormat/>
    <w:rsid w:val="00235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visible"/>
    <w:basedOn w:val="a0"/>
    <w:rsid w:val="00D527A9"/>
  </w:style>
  <w:style w:type="character" w:customStyle="1" w:styleId="cut2invisible">
    <w:name w:val="cut2invisible"/>
    <w:basedOn w:val="a0"/>
    <w:rsid w:val="00D527A9"/>
  </w:style>
  <w:style w:type="paragraph" w:styleId="a3">
    <w:name w:val="No Spacing"/>
    <w:uiPriority w:val="1"/>
    <w:qFormat/>
    <w:rsid w:val="0023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7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2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0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Гульсифа</cp:lastModifiedBy>
  <cp:revision>2</cp:revision>
  <cp:lastPrinted>2020-10-08T04:21:00Z</cp:lastPrinted>
  <dcterms:created xsi:type="dcterms:W3CDTF">2020-10-06T15:21:00Z</dcterms:created>
  <dcterms:modified xsi:type="dcterms:W3CDTF">2020-10-08T04:23:00Z</dcterms:modified>
</cp:coreProperties>
</file>